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C6B5F" w14:textId="77777777" w:rsidR="006263DE" w:rsidRDefault="006263DE">
      <w:pPr>
        <w:jc w:val="both"/>
        <w:rPr>
          <w:rFonts w:ascii="Times New Roman" w:hAnsi="Times New Roman"/>
        </w:rPr>
      </w:pPr>
    </w:p>
    <w:p w14:paraId="34B02096" w14:textId="77777777" w:rsidR="006263DE" w:rsidRDefault="006263DE">
      <w:pPr>
        <w:jc w:val="both"/>
        <w:rPr>
          <w:rFonts w:ascii="Times New Roman" w:hAnsi="Times New Roman"/>
        </w:rPr>
      </w:pPr>
    </w:p>
    <w:p w14:paraId="63DEE4BF" w14:textId="77777777" w:rsidR="006263DE" w:rsidRDefault="006263DE">
      <w:pPr>
        <w:jc w:val="both"/>
        <w:rPr>
          <w:rFonts w:ascii="Times New Roman" w:hAnsi="Times New Roman"/>
        </w:rPr>
      </w:pPr>
    </w:p>
    <w:p w14:paraId="78FA4D73" w14:textId="77777777" w:rsidR="006263DE" w:rsidRDefault="006263DE">
      <w:pPr>
        <w:jc w:val="both"/>
        <w:rPr>
          <w:rFonts w:ascii="Times New Roman" w:hAnsi="Times New Roman"/>
        </w:rPr>
      </w:pPr>
    </w:p>
    <w:p w14:paraId="357A1B5B" w14:textId="77777777" w:rsidR="006263DE" w:rsidRDefault="006263DE">
      <w:pPr>
        <w:jc w:val="both"/>
        <w:rPr>
          <w:rFonts w:ascii="Times New Roman" w:hAnsi="Times New Roman"/>
        </w:rPr>
      </w:pPr>
    </w:p>
    <w:p w14:paraId="28783F29" w14:textId="77777777" w:rsidR="006263DE" w:rsidRDefault="006263DE">
      <w:pPr>
        <w:jc w:val="both"/>
        <w:rPr>
          <w:rFonts w:ascii="Times New Roman" w:hAnsi="Times New Roman"/>
        </w:rPr>
      </w:pPr>
    </w:p>
    <w:p w14:paraId="7987A6D8" w14:textId="609B81DE" w:rsidR="00F524E0" w:rsidRDefault="006A00AE" w:rsidP="00605640">
      <w:pPr>
        <w:tabs>
          <w:tab w:val="left" w:pos="-1080"/>
          <w:tab w:val="left" w:pos="-720"/>
          <w:tab w:val="left" w:pos="0"/>
          <w:tab w:val="left" w:pos="45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D5F2D31" w14:textId="77777777" w:rsidR="00B90300" w:rsidRDefault="00B90300" w:rsidP="00D75D30">
      <w:pPr>
        <w:rPr>
          <w:rFonts w:ascii="Times New Roman" w:hAnsi="Times New Roman"/>
          <w:b/>
        </w:rPr>
      </w:pPr>
    </w:p>
    <w:p w14:paraId="7334512B" w14:textId="500E36CF" w:rsidR="004D6AB4" w:rsidRPr="002947A4" w:rsidRDefault="004D6AB4" w:rsidP="00D75D30">
      <w:pPr>
        <w:rPr>
          <w:rFonts w:ascii="Times New Roman" w:hAnsi="Times New Roman"/>
          <w:b/>
          <w:sz w:val="28"/>
          <w:szCs w:val="28"/>
        </w:rPr>
      </w:pPr>
      <w:r w:rsidRPr="002947A4">
        <w:rPr>
          <w:rFonts w:ascii="Times New Roman" w:hAnsi="Times New Roman"/>
          <w:b/>
          <w:sz w:val="28"/>
          <w:szCs w:val="28"/>
        </w:rPr>
        <w:t>Notice of Intent to Award Contract under a National Cooperative Purchasing Agreement Contract #</w:t>
      </w:r>
      <w:r w:rsidR="0052264B" w:rsidRPr="002947A4">
        <w:rPr>
          <w:rFonts w:ascii="Times New Roman" w:hAnsi="Times New Roman"/>
          <w:b/>
          <w:sz w:val="28"/>
          <w:szCs w:val="28"/>
        </w:rPr>
        <w:t xml:space="preserve">032824-DAI entitled “North America Daimler Truck Company- </w:t>
      </w:r>
      <w:proofErr w:type="spellStart"/>
      <w:r w:rsidR="0052264B" w:rsidRPr="002947A4">
        <w:rPr>
          <w:rFonts w:ascii="Times New Roman" w:hAnsi="Times New Roman"/>
          <w:b/>
          <w:sz w:val="28"/>
          <w:szCs w:val="28"/>
        </w:rPr>
        <w:t>Sourcewell</w:t>
      </w:r>
      <w:proofErr w:type="spellEnd"/>
      <w:r w:rsidR="0052264B" w:rsidRPr="002947A4">
        <w:rPr>
          <w:rFonts w:ascii="Times New Roman" w:hAnsi="Times New Roman"/>
          <w:b/>
          <w:sz w:val="28"/>
          <w:szCs w:val="28"/>
        </w:rPr>
        <w:t>”</w:t>
      </w:r>
      <w:r w:rsidRPr="002947A4">
        <w:rPr>
          <w:rFonts w:ascii="Times New Roman" w:hAnsi="Times New Roman"/>
          <w:b/>
          <w:sz w:val="28"/>
          <w:szCs w:val="28"/>
        </w:rPr>
        <w:t>.</w:t>
      </w:r>
    </w:p>
    <w:p w14:paraId="391AE545" w14:textId="77777777" w:rsidR="004D6AB4" w:rsidRPr="002947A4" w:rsidRDefault="004D6AB4" w:rsidP="00D75D30">
      <w:pPr>
        <w:rPr>
          <w:rFonts w:ascii="Times New Roman" w:hAnsi="Times New Roman"/>
          <w:b/>
          <w:sz w:val="28"/>
          <w:szCs w:val="28"/>
        </w:rPr>
      </w:pPr>
    </w:p>
    <w:p w14:paraId="57DA4B47" w14:textId="2E679F2B" w:rsidR="004D6AB4" w:rsidRPr="002947A4" w:rsidRDefault="004D6AB4" w:rsidP="00D75D30">
      <w:pPr>
        <w:rPr>
          <w:rFonts w:ascii="Times New Roman" w:hAnsi="Times New Roman"/>
          <w:sz w:val="28"/>
          <w:szCs w:val="28"/>
        </w:rPr>
      </w:pPr>
      <w:r w:rsidRPr="002947A4">
        <w:rPr>
          <w:rFonts w:ascii="Times New Roman" w:hAnsi="Times New Roman"/>
          <w:sz w:val="28"/>
          <w:szCs w:val="28"/>
        </w:rPr>
        <w:t xml:space="preserve">The Old Bridge Municipal Utilities Authority (Old Bridge MUA) intends to participate in the </w:t>
      </w:r>
      <w:proofErr w:type="spellStart"/>
      <w:r w:rsidR="004E0AB7" w:rsidRPr="002947A4">
        <w:rPr>
          <w:rFonts w:ascii="Times New Roman" w:hAnsi="Times New Roman"/>
          <w:sz w:val="28"/>
          <w:szCs w:val="28"/>
        </w:rPr>
        <w:t>Sourcewell</w:t>
      </w:r>
      <w:proofErr w:type="spellEnd"/>
      <w:r w:rsidR="004E0AB7" w:rsidRPr="002947A4">
        <w:rPr>
          <w:rFonts w:ascii="Times New Roman" w:hAnsi="Times New Roman"/>
          <w:sz w:val="28"/>
          <w:szCs w:val="28"/>
        </w:rPr>
        <w:t xml:space="preserve"> </w:t>
      </w:r>
      <w:r w:rsidR="003106C4" w:rsidRPr="002947A4">
        <w:rPr>
          <w:rFonts w:ascii="Times New Roman" w:hAnsi="Times New Roman"/>
          <w:sz w:val="28"/>
          <w:szCs w:val="28"/>
        </w:rPr>
        <w:t xml:space="preserve">National </w:t>
      </w:r>
      <w:r w:rsidRPr="002947A4">
        <w:rPr>
          <w:rFonts w:ascii="Times New Roman" w:hAnsi="Times New Roman"/>
          <w:sz w:val="28"/>
          <w:szCs w:val="28"/>
        </w:rPr>
        <w:t xml:space="preserve">Cooperative </w:t>
      </w:r>
      <w:r w:rsidR="00EB0748" w:rsidRPr="002947A4">
        <w:rPr>
          <w:rFonts w:ascii="Times New Roman" w:hAnsi="Times New Roman"/>
          <w:sz w:val="28"/>
          <w:szCs w:val="28"/>
        </w:rPr>
        <w:t xml:space="preserve">Purchasing Agreement </w:t>
      </w:r>
      <w:r w:rsidRPr="002947A4">
        <w:rPr>
          <w:rFonts w:ascii="Times New Roman" w:hAnsi="Times New Roman"/>
          <w:sz w:val="28"/>
          <w:szCs w:val="28"/>
        </w:rPr>
        <w:t>for Contract #</w:t>
      </w:r>
      <w:r w:rsidR="0052264B" w:rsidRPr="002947A4">
        <w:rPr>
          <w:rFonts w:ascii="Times New Roman" w:hAnsi="Times New Roman"/>
          <w:sz w:val="28"/>
          <w:szCs w:val="28"/>
        </w:rPr>
        <w:t>032824-DAI entitled “North America Daimler Truck Company” to purchase a 2027 Wester</w:t>
      </w:r>
      <w:r w:rsidR="00873589">
        <w:rPr>
          <w:rFonts w:ascii="Times New Roman" w:hAnsi="Times New Roman"/>
          <w:sz w:val="28"/>
          <w:szCs w:val="28"/>
        </w:rPr>
        <w:t>n</w:t>
      </w:r>
      <w:r w:rsidR="0052264B" w:rsidRPr="002947A4">
        <w:rPr>
          <w:rFonts w:ascii="Times New Roman" w:hAnsi="Times New Roman"/>
          <w:sz w:val="28"/>
          <w:szCs w:val="28"/>
        </w:rPr>
        <w:t xml:space="preserve"> Star </w:t>
      </w:r>
      <w:r w:rsidR="000A737C">
        <w:rPr>
          <w:rFonts w:ascii="Times New Roman" w:hAnsi="Times New Roman"/>
          <w:sz w:val="28"/>
          <w:szCs w:val="28"/>
        </w:rPr>
        <w:t>4</w:t>
      </w:r>
      <w:r w:rsidR="0052264B" w:rsidRPr="002947A4">
        <w:rPr>
          <w:rFonts w:ascii="Times New Roman" w:hAnsi="Times New Roman"/>
          <w:sz w:val="28"/>
          <w:szCs w:val="28"/>
        </w:rPr>
        <w:t xml:space="preserve">7X Chassis and a Beau Roc DHS Model Body. The dump truck will be used by the Old Bridge MUA Water Division Distribution System. </w:t>
      </w:r>
      <w:r w:rsidRPr="002947A4">
        <w:rPr>
          <w:rFonts w:ascii="Times New Roman" w:hAnsi="Times New Roman"/>
          <w:sz w:val="28"/>
          <w:szCs w:val="28"/>
        </w:rPr>
        <w:t xml:space="preserve">  </w:t>
      </w:r>
    </w:p>
    <w:p w14:paraId="6C86BA02" w14:textId="77777777" w:rsidR="004D6AB4" w:rsidRPr="002947A4" w:rsidRDefault="004D6AB4" w:rsidP="00D75D30">
      <w:pPr>
        <w:rPr>
          <w:rFonts w:ascii="Times New Roman" w:hAnsi="Times New Roman"/>
          <w:sz w:val="28"/>
          <w:szCs w:val="28"/>
        </w:rPr>
      </w:pPr>
      <w:r w:rsidRPr="002947A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.   </w:t>
      </w:r>
    </w:p>
    <w:p w14:paraId="611530D8" w14:textId="0ECB4B07" w:rsidR="00783473" w:rsidRDefault="004D6AB4" w:rsidP="00783473">
      <w:pPr>
        <w:ind w:right="-270"/>
        <w:rPr>
          <w:rFonts w:ascii="Times New Roman" w:hAnsi="Times New Roman"/>
          <w:sz w:val="28"/>
          <w:szCs w:val="28"/>
        </w:rPr>
      </w:pPr>
      <w:r w:rsidRPr="002947A4">
        <w:rPr>
          <w:rFonts w:ascii="Times New Roman" w:hAnsi="Times New Roman"/>
          <w:sz w:val="28"/>
          <w:szCs w:val="28"/>
        </w:rPr>
        <w:t>Information regarding the contract may be found at the Old Bridge MUA’s Office at 15 Throckmorton Lane, Old Bridge, NJ during regular business hours, as well as on the</w:t>
      </w:r>
      <w:r w:rsidR="00191EC4" w:rsidRPr="002947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EC4" w:rsidRPr="002947A4">
        <w:rPr>
          <w:rFonts w:ascii="Times New Roman" w:hAnsi="Times New Roman"/>
          <w:sz w:val="28"/>
          <w:szCs w:val="28"/>
        </w:rPr>
        <w:t>Sourcewell</w:t>
      </w:r>
      <w:proofErr w:type="spellEnd"/>
      <w:r w:rsidR="00191EC4" w:rsidRPr="002947A4">
        <w:rPr>
          <w:rFonts w:ascii="Times New Roman" w:hAnsi="Times New Roman"/>
          <w:sz w:val="28"/>
          <w:szCs w:val="28"/>
        </w:rPr>
        <w:t xml:space="preserve"> National Cooperative’s website at:</w:t>
      </w:r>
      <w:r w:rsidR="0052264B" w:rsidRPr="002947A4">
        <w:rPr>
          <w:rFonts w:ascii="Times New Roman" w:hAnsi="Times New Roman"/>
          <w:sz w:val="28"/>
          <w:szCs w:val="28"/>
        </w:rPr>
        <w:t xml:space="preserve"> </w:t>
      </w:r>
      <w:r w:rsidR="00783473">
        <w:rPr>
          <w:rFonts w:ascii="Times New Roman" w:hAnsi="Times New Roman"/>
          <w:sz w:val="28"/>
          <w:szCs w:val="28"/>
        </w:rPr>
        <w:t>North America Daimler Truck: Contract#032824-DAI</w:t>
      </w:r>
    </w:p>
    <w:p w14:paraId="641B947E" w14:textId="77777777" w:rsidR="00783473" w:rsidRDefault="00783473" w:rsidP="00783473">
      <w:pPr>
        <w:ind w:right="-270"/>
        <w:rPr>
          <w:rFonts w:ascii="Times New Roman" w:hAnsi="Times New Roman"/>
          <w:sz w:val="28"/>
          <w:szCs w:val="28"/>
        </w:rPr>
      </w:pPr>
    </w:p>
    <w:p w14:paraId="56476389" w14:textId="29803431" w:rsidR="004D6AB4" w:rsidRPr="002947A4" w:rsidRDefault="00783473" w:rsidP="00783473">
      <w:pPr>
        <w:ind w:right="-2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</w:t>
      </w:r>
      <w:r w:rsidR="004D6AB4" w:rsidRPr="002947A4">
        <w:rPr>
          <w:rFonts w:ascii="Times New Roman" w:hAnsi="Times New Roman"/>
          <w:sz w:val="28"/>
          <w:szCs w:val="28"/>
        </w:rPr>
        <w:t>he Old Bridge MUA anticipates awarding the</w:t>
      </w:r>
      <w:r w:rsidR="00CA39F1" w:rsidRPr="002947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1293" w:rsidRPr="002947A4">
        <w:rPr>
          <w:rFonts w:ascii="Times New Roman" w:hAnsi="Times New Roman"/>
          <w:sz w:val="28"/>
          <w:szCs w:val="28"/>
        </w:rPr>
        <w:t>Sourcewell</w:t>
      </w:r>
      <w:proofErr w:type="spellEnd"/>
      <w:r w:rsidR="00CA39F1" w:rsidRPr="002947A4">
        <w:rPr>
          <w:rFonts w:ascii="Times New Roman" w:hAnsi="Times New Roman"/>
          <w:sz w:val="28"/>
          <w:szCs w:val="28"/>
        </w:rPr>
        <w:t xml:space="preserve"> contract on </w:t>
      </w:r>
      <w:r w:rsidR="00FA2947">
        <w:rPr>
          <w:rFonts w:ascii="Times New Roman" w:hAnsi="Times New Roman"/>
          <w:sz w:val="28"/>
          <w:szCs w:val="28"/>
        </w:rPr>
        <w:t>February</w:t>
      </w:r>
      <w:r w:rsidR="0061672E">
        <w:rPr>
          <w:rFonts w:ascii="Times New Roman" w:hAnsi="Times New Roman"/>
          <w:sz w:val="28"/>
          <w:szCs w:val="28"/>
        </w:rPr>
        <w:t xml:space="preserve"> </w:t>
      </w:r>
      <w:r w:rsidR="00CA39F1" w:rsidRPr="002947A4">
        <w:rPr>
          <w:rFonts w:ascii="Times New Roman" w:hAnsi="Times New Roman"/>
          <w:sz w:val="28"/>
          <w:szCs w:val="28"/>
        </w:rPr>
        <w:t>1</w:t>
      </w:r>
      <w:r w:rsidR="00FA2947">
        <w:rPr>
          <w:rFonts w:ascii="Times New Roman" w:hAnsi="Times New Roman"/>
          <w:sz w:val="28"/>
          <w:szCs w:val="28"/>
        </w:rPr>
        <w:t>8</w:t>
      </w:r>
      <w:r w:rsidR="00CA39F1" w:rsidRPr="002947A4">
        <w:rPr>
          <w:rFonts w:ascii="Times New Roman" w:hAnsi="Times New Roman"/>
          <w:sz w:val="28"/>
          <w:szCs w:val="28"/>
        </w:rPr>
        <w:t>, 202</w:t>
      </w:r>
      <w:r w:rsidR="00FA2947">
        <w:rPr>
          <w:rFonts w:ascii="Times New Roman" w:hAnsi="Times New Roman"/>
          <w:sz w:val="28"/>
          <w:szCs w:val="28"/>
        </w:rPr>
        <w:t>6</w:t>
      </w:r>
      <w:r w:rsidR="00CA39F1" w:rsidRPr="002947A4">
        <w:rPr>
          <w:rFonts w:ascii="Times New Roman" w:hAnsi="Times New Roman"/>
          <w:sz w:val="28"/>
          <w:szCs w:val="28"/>
        </w:rPr>
        <w:t>.</w:t>
      </w:r>
      <w:r w:rsidR="004D6AB4" w:rsidRPr="002947A4">
        <w:rPr>
          <w:rFonts w:ascii="Times New Roman" w:hAnsi="Times New Roman"/>
          <w:sz w:val="28"/>
          <w:szCs w:val="28"/>
        </w:rPr>
        <w:t xml:space="preserve">  </w:t>
      </w:r>
    </w:p>
    <w:p w14:paraId="0BC274EF" w14:textId="77777777" w:rsidR="004D6AB4" w:rsidRPr="002947A4" w:rsidRDefault="004D6AB4" w:rsidP="00D75D30">
      <w:pPr>
        <w:rPr>
          <w:rFonts w:ascii="Times New Roman" w:hAnsi="Times New Roman"/>
          <w:sz w:val="28"/>
          <w:szCs w:val="28"/>
        </w:rPr>
      </w:pPr>
    </w:p>
    <w:p w14:paraId="3E0CB975" w14:textId="77777777" w:rsidR="004D6AB4" w:rsidRPr="002947A4" w:rsidRDefault="004D6AB4" w:rsidP="00D75D30">
      <w:pPr>
        <w:rPr>
          <w:rFonts w:ascii="Times New Roman" w:hAnsi="Times New Roman"/>
          <w:sz w:val="28"/>
          <w:szCs w:val="28"/>
        </w:rPr>
      </w:pPr>
      <w:r w:rsidRPr="002947A4">
        <w:rPr>
          <w:rFonts w:ascii="Times New Roman" w:hAnsi="Times New Roman"/>
          <w:sz w:val="28"/>
          <w:szCs w:val="28"/>
        </w:rPr>
        <w:t>There is no term to the contract since it is a one-time material purchase contract.</w:t>
      </w:r>
    </w:p>
    <w:p w14:paraId="0933A608" w14:textId="77777777" w:rsidR="004D6AB4" w:rsidRPr="002947A4" w:rsidRDefault="004D6AB4" w:rsidP="00D75D30">
      <w:pPr>
        <w:rPr>
          <w:rFonts w:ascii="Times New Roman" w:hAnsi="Times New Roman"/>
          <w:sz w:val="28"/>
          <w:szCs w:val="28"/>
        </w:rPr>
      </w:pPr>
    </w:p>
    <w:p w14:paraId="1D75434C" w14:textId="4BFF89F8" w:rsidR="004D6AB4" w:rsidRPr="002947A4" w:rsidRDefault="004D6AB4" w:rsidP="00D75D30">
      <w:pPr>
        <w:rPr>
          <w:rFonts w:ascii="Times New Roman" w:hAnsi="Times New Roman"/>
          <w:sz w:val="28"/>
          <w:szCs w:val="28"/>
        </w:rPr>
      </w:pPr>
      <w:r w:rsidRPr="002947A4">
        <w:rPr>
          <w:rFonts w:ascii="Times New Roman" w:hAnsi="Times New Roman"/>
          <w:sz w:val="28"/>
          <w:szCs w:val="28"/>
        </w:rPr>
        <w:t>It is the intent of the Old Bridge MUA to make a contract award to</w:t>
      </w:r>
      <w:r w:rsidR="00CE1293" w:rsidRPr="002947A4">
        <w:rPr>
          <w:rFonts w:ascii="Times New Roman" w:hAnsi="Times New Roman"/>
          <w:sz w:val="28"/>
          <w:szCs w:val="28"/>
        </w:rPr>
        <w:t xml:space="preserve"> </w:t>
      </w:r>
      <w:r w:rsidR="00572056" w:rsidRPr="002947A4">
        <w:rPr>
          <w:rFonts w:ascii="Times New Roman" w:hAnsi="Times New Roman"/>
          <w:sz w:val="28"/>
          <w:szCs w:val="28"/>
        </w:rPr>
        <w:t>Robert H. Hoover and Sons of Toms River, NJ and T</w:t>
      </w:r>
      <w:r w:rsidR="0061672E">
        <w:rPr>
          <w:rFonts w:ascii="Times New Roman" w:hAnsi="Times New Roman"/>
          <w:sz w:val="28"/>
          <w:szCs w:val="28"/>
        </w:rPr>
        <w:t>ony Sanchez, LTD of L</w:t>
      </w:r>
      <w:r w:rsidR="00625F44">
        <w:rPr>
          <w:rFonts w:ascii="Times New Roman" w:hAnsi="Times New Roman"/>
          <w:sz w:val="28"/>
          <w:szCs w:val="28"/>
        </w:rPr>
        <w:t>edge</w:t>
      </w:r>
      <w:r w:rsidR="0061672E">
        <w:rPr>
          <w:rFonts w:ascii="Times New Roman" w:hAnsi="Times New Roman"/>
          <w:sz w:val="28"/>
          <w:szCs w:val="28"/>
        </w:rPr>
        <w:t xml:space="preserve">wood, </w:t>
      </w:r>
      <w:r w:rsidR="00534DE1">
        <w:rPr>
          <w:rFonts w:ascii="Times New Roman" w:hAnsi="Times New Roman"/>
          <w:sz w:val="28"/>
          <w:szCs w:val="28"/>
        </w:rPr>
        <w:t xml:space="preserve">NJ </w:t>
      </w:r>
      <w:r w:rsidR="00534DE1" w:rsidRPr="002947A4">
        <w:rPr>
          <w:rFonts w:ascii="Times New Roman" w:hAnsi="Times New Roman"/>
          <w:sz w:val="28"/>
          <w:szCs w:val="28"/>
        </w:rPr>
        <w:t>pursuant</w:t>
      </w:r>
      <w:r w:rsidR="007F4675" w:rsidRPr="002947A4">
        <w:rPr>
          <w:rFonts w:ascii="Times New Roman" w:hAnsi="Times New Roman"/>
          <w:sz w:val="28"/>
          <w:szCs w:val="28"/>
        </w:rPr>
        <w:t xml:space="preserve"> to the proposal</w:t>
      </w:r>
      <w:r w:rsidR="007B4F29" w:rsidRPr="002947A4">
        <w:rPr>
          <w:rFonts w:ascii="Times New Roman" w:hAnsi="Times New Roman"/>
          <w:sz w:val="28"/>
          <w:szCs w:val="28"/>
        </w:rPr>
        <w:t>s</w:t>
      </w:r>
      <w:r w:rsidR="007F4675" w:rsidRPr="002947A4">
        <w:rPr>
          <w:rFonts w:ascii="Times New Roman" w:hAnsi="Times New Roman"/>
          <w:sz w:val="28"/>
          <w:szCs w:val="28"/>
        </w:rPr>
        <w:t xml:space="preserve"> </w:t>
      </w:r>
      <w:r w:rsidR="00144C6F" w:rsidRPr="002947A4">
        <w:rPr>
          <w:rFonts w:ascii="Times New Roman" w:hAnsi="Times New Roman"/>
          <w:sz w:val="28"/>
          <w:szCs w:val="28"/>
        </w:rPr>
        <w:t xml:space="preserve">that they </w:t>
      </w:r>
      <w:r w:rsidR="007F4675" w:rsidRPr="002947A4">
        <w:rPr>
          <w:rFonts w:ascii="Times New Roman" w:hAnsi="Times New Roman"/>
          <w:sz w:val="28"/>
          <w:szCs w:val="28"/>
        </w:rPr>
        <w:t xml:space="preserve">submitted in response to </w:t>
      </w:r>
      <w:proofErr w:type="spellStart"/>
      <w:r w:rsidR="00542F53" w:rsidRPr="002947A4">
        <w:rPr>
          <w:rFonts w:ascii="Times New Roman" w:hAnsi="Times New Roman"/>
          <w:sz w:val="28"/>
          <w:szCs w:val="28"/>
        </w:rPr>
        <w:t>Sourcewell</w:t>
      </w:r>
      <w:proofErr w:type="spellEnd"/>
      <w:r w:rsidR="007F4675" w:rsidRPr="002947A4">
        <w:rPr>
          <w:rFonts w:ascii="Times New Roman" w:hAnsi="Times New Roman"/>
          <w:sz w:val="28"/>
          <w:szCs w:val="28"/>
        </w:rPr>
        <w:t xml:space="preserve"> National Cooperative</w:t>
      </w:r>
      <w:r w:rsidR="00BB714F" w:rsidRPr="002947A4">
        <w:rPr>
          <w:rFonts w:ascii="Times New Roman" w:hAnsi="Times New Roman"/>
          <w:sz w:val="28"/>
          <w:szCs w:val="28"/>
        </w:rPr>
        <w:t>’s</w:t>
      </w:r>
      <w:r w:rsidR="007F4675" w:rsidRPr="002947A4">
        <w:rPr>
          <w:rFonts w:ascii="Times New Roman" w:hAnsi="Times New Roman"/>
          <w:sz w:val="28"/>
          <w:szCs w:val="28"/>
        </w:rPr>
        <w:t xml:space="preserve"> Request for Proposals.</w:t>
      </w:r>
    </w:p>
    <w:p w14:paraId="36A36B8A" w14:textId="77777777" w:rsidR="004D6AB4" w:rsidRPr="002947A4" w:rsidRDefault="004D6AB4" w:rsidP="00D75D30">
      <w:pPr>
        <w:rPr>
          <w:rFonts w:ascii="Times New Roman" w:hAnsi="Times New Roman"/>
          <w:sz w:val="28"/>
          <w:szCs w:val="28"/>
        </w:rPr>
      </w:pPr>
    </w:p>
    <w:p w14:paraId="36615810" w14:textId="14B885F8" w:rsidR="004D6AB4" w:rsidRPr="002947A4" w:rsidRDefault="004D6AB4" w:rsidP="00D75D30">
      <w:pPr>
        <w:rPr>
          <w:rFonts w:ascii="Times New Roman" w:hAnsi="Times New Roman"/>
          <w:sz w:val="28"/>
          <w:szCs w:val="28"/>
        </w:rPr>
      </w:pPr>
      <w:r w:rsidRPr="002947A4">
        <w:rPr>
          <w:rFonts w:ascii="Times New Roman" w:hAnsi="Times New Roman"/>
          <w:sz w:val="28"/>
          <w:szCs w:val="28"/>
        </w:rPr>
        <w:t xml:space="preserve">The Old Bridge MUA is permitted to join </w:t>
      </w:r>
      <w:r w:rsidR="00335D10" w:rsidRPr="002947A4">
        <w:rPr>
          <w:rFonts w:ascii="Times New Roman" w:hAnsi="Times New Roman"/>
          <w:sz w:val="28"/>
          <w:szCs w:val="28"/>
        </w:rPr>
        <w:t>N</w:t>
      </w:r>
      <w:r w:rsidRPr="002947A4">
        <w:rPr>
          <w:rFonts w:ascii="Times New Roman" w:hAnsi="Times New Roman"/>
          <w:sz w:val="28"/>
          <w:szCs w:val="28"/>
        </w:rPr>
        <w:t xml:space="preserve">ational </w:t>
      </w:r>
      <w:r w:rsidR="00335D10" w:rsidRPr="002947A4">
        <w:rPr>
          <w:rFonts w:ascii="Times New Roman" w:hAnsi="Times New Roman"/>
          <w:sz w:val="28"/>
          <w:szCs w:val="28"/>
        </w:rPr>
        <w:t>C</w:t>
      </w:r>
      <w:r w:rsidRPr="002947A4">
        <w:rPr>
          <w:rFonts w:ascii="Times New Roman" w:hAnsi="Times New Roman"/>
          <w:sz w:val="28"/>
          <w:szCs w:val="28"/>
        </w:rPr>
        <w:t xml:space="preserve">ooperative </w:t>
      </w:r>
      <w:r w:rsidR="00335D10" w:rsidRPr="002947A4">
        <w:rPr>
          <w:rFonts w:ascii="Times New Roman" w:hAnsi="Times New Roman"/>
          <w:sz w:val="28"/>
          <w:szCs w:val="28"/>
        </w:rPr>
        <w:t>P</w:t>
      </w:r>
      <w:r w:rsidRPr="002947A4">
        <w:rPr>
          <w:rFonts w:ascii="Times New Roman" w:hAnsi="Times New Roman"/>
          <w:sz w:val="28"/>
          <w:szCs w:val="28"/>
        </w:rPr>
        <w:t xml:space="preserve">urchasing </w:t>
      </w:r>
      <w:r w:rsidR="00335D10" w:rsidRPr="002947A4">
        <w:rPr>
          <w:rFonts w:ascii="Times New Roman" w:hAnsi="Times New Roman"/>
          <w:sz w:val="28"/>
          <w:szCs w:val="28"/>
        </w:rPr>
        <w:t>A</w:t>
      </w:r>
      <w:r w:rsidRPr="002947A4">
        <w:rPr>
          <w:rFonts w:ascii="Times New Roman" w:hAnsi="Times New Roman"/>
          <w:sz w:val="28"/>
          <w:szCs w:val="28"/>
        </w:rPr>
        <w:t>greements under the authority of N.J.S.A. 52:34-6.2(b)(3).</w:t>
      </w:r>
    </w:p>
    <w:p w14:paraId="4F7C29DD" w14:textId="77777777" w:rsidR="004D6AB4" w:rsidRPr="002947A4" w:rsidRDefault="004D6AB4" w:rsidP="00D75D30">
      <w:pPr>
        <w:rPr>
          <w:rFonts w:ascii="Times New Roman" w:hAnsi="Times New Roman"/>
          <w:sz w:val="28"/>
          <w:szCs w:val="28"/>
        </w:rPr>
      </w:pPr>
    </w:p>
    <w:p w14:paraId="695EEB22" w14:textId="4D125F8F" w:rsidR="004D6AB4" w:rsidRPr="002947A4" w:rsidRDefault="004D6AB4" w:rsidP="00D75D30">
      <w:pPr>
        <w:rPr>
          <w:rFonts w:ascii="Times New Roman" w:hAnsi="Times New Roman"/>
          <w:strike/>
          <w:sz w:val="28"/>
          <w:szCs w:val="28"/>
        </w:rPr>
      </w:pPr>
      <w:r w:rsidRPr="002947A4">
        <w:rPr>
          <w:rFonts w:ascii="Times New Roman" w:hAnsi="Times New Roman"/>
          <w:sz w:val="28"/>
          <w:szCs w:val="28"/>
        </w:rPr>
        <w:t>Comment period ends</w:t>
      </w:r>
      <w:r w:rsidR="00875A87" w:rsidRPr="002947A4">
        <w:rPr>
          <w:rFonts w:ascii="Times New Roman" w:hAnsi="Times New Roman"/>
          <w:sz w:val="28"/>
          <w:szCs w:val="28"/>
        </w:rPr>
        <w:t xml:space="preserve"> </w:t>
      </w:r>
      <w:r w:rsidR="0052264B" w:rsidRPr="002947A4">
        <w:rPr>
          <w:rFonts w:ascii="Times New Roman" w:hAnsi="Times New Roman"/>
          <w:sz w:val="28"/>
          <w:szCs w:val="28"/>
        </w:rPr>
        <w:t>February 13, 2026.</w:t>
      </w:r>
    </w:p>
    <w:p w14:paraId="796F6E1C" w14:textId="77777777" w:rsidR="004D6AB4" w:rsidRPr="002947A4" w:rsidRDefault="004D6AB4" w:rsidP="00D75D30">
      <w:pPr>
        <w:rPr>
          <w:rFonts w:ascii="Times New Roman" w:hAnsi="Times New Roman"/>
          <w:sz w:val="28"/>
          <w:szCs w:val="28"/>
        </w:rPr>
      </w:pPr>
    </w:p>
    <w:p w14:paraId="42E0248E" w14:textId="77777777" w:rsidR="004D6AB4" w:rsidRPr="004D6AB4" w:rsidRDefault="004D6AB4" w:rsidP="00D75D30">
      <w:pPr>
        <w:tabs>
          <w:tab w:val="left" w:pos="-1080"/>
          <w:tab w:val="left" w:pos="-720"/>
          <w:tab w:val="left" w:pos="0"/>
          <w:tab w:val="left" w:pos="450"/>
        </w:tabs>
        <w:rPr>
          <w:rFonts w:ascii="Times New Roman" w:hAnsi="Times New Roman"/>
        </w:rPr>
      </w:pPr>
    </w:p>
    <w:sectPr w:rsidR="004D6AB4" w:rsidRPr="004D6AB4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86"/>
    <w:rsid w:val="000015E0"/>
    <w:rsid w:val="0000300E"/>
    <w:rsid w:val="00014440"/>
    <w:rsid w:val="000426C2"/>
    <w:rsid w:val="00051BE5"/>
    <w:rsid w:val="0006501C"/>
    <w:rsid w:val="000838AB"/>
    <w:rsid w:val="000A5422"/>
    <w:rsid w:val="000A737C"/>
    <w:rsid w:val="000C19C8"/>
    <w:rsid w:val="000C20B2"/>
    <w:rsid w:val="000E40A5"/>
    <w:rsid w:val="00104476"/>
    <w:rsid w:val="001273CE"/>
    <w:rsid w:val="00144C6F"/>
    <w:rsid w:val="00191EC4"/>
    <w:rsid w:val="001B78C5"/>
    <w:rsid w:val="001C4086"/>
    <w:rsid w:val="00217FB2"/>
    <w:rsid w:val="00223A66"/>
    <w:rsid w:val="0024598F"/>
    <w:rsid w:val="00260FA7"/>
    <w:rsid w:val="002947A4"/>
    <w:rsid w:val="002D291E"/>
    <w:rsid w:val="002E313C"/>
    <w:rsid w:val="002F2FD1"/>
    <w:rsid w:val="002F5589"/>
    <w:rsid w:val="003106C4"/>
    <w:rsid w:val="003126DF"/>
    <w:rsid w:val="00312ED4"/>
    <w:rsid w:val="003222D4"/>
    <w:rsid w:val="00335D10"/>
    <w:rsid w:val="003A0BDA"/>
    <w:rsid w:val="003B3E26"/>
    <w:rsid w:val="003F0BBF"/>
    <w:rsid w:val="00413557"/>
    <w:rsid w:val="00416464"/>
    <w:rsid w:val="00447521"/>
    <w:rsid w:val="00456446"/>
    <w:rsid w:val="00471DB8"/>
    <w:rsid w:val="004D6AB4"/>
    <w:rsid w:val="004E0AB7"/>
    <w:rsid w:val="0052264B"/>
    <w:rsid w:val="00527F4E"/>
    <w:rsid w:val="00530F0F"/>
    <w:rsid w:val="00534DE1"/>
    <w:rsid w:val="00542F53"/>
    <w:rsid w:val="0056556F"/>
    <w:rsid w:val="00572056"/>
    <w:rsid w:val="00587D26"/>
    <w:rsid w:val="005F4A88"/>
    <w:rsid w:val="00601183"/>
    <w:rsid w:val="00605640"/>
    <w:rsid w:val="006077A0"/>
    <w:rsid w:val="0061672E"/>
    <w:rsid w:val="00625F44"/>
    <w:rsid w:val="006263DE"/>
    <w:rsid w:val="00684825"/>
    <w:rsid w:val="006A00AE"/>
    <w:rsid w:val="007542A1"/>
    <w:rsid w:val="00761AB4"/>
    <w:rsid w:val="00783473"/>
    <w:rsid w:val="00791E35"/>
    <w:rsid w:val="007B4F29"/>
    <w:rsid w:val="007B6742"/>
    <w:rsid w:val="007C2604"/>
    <w:rsid w:val="007D4291"/>
    <w:rsid w:val="007F4675"/>
    <w:rsid w:val="00845B29"/>
    <w:rsid w:val="008657F7"/>
    <w:rsid w:val="00873589"/>
    <w:rsid w:val="00875A87"/>
    <w:rsid w:val="00877833"/>
    <w:rsid w:val="008B6C46"/>
    <w:rsid w:val="009222F8"/>
    <w:rsid w:val="00944F76"/>
    <w:rsid w:val="009756E8"/>
    <w:rsid w:val="009D5509"/>
    <w:rsid w:val="009E7E8B"/>
    <w:rsid w:val="00A351EE"/>
    <w:rsid w:val="00A50228"/>
    <w:rsid w:val="00B26D85"/>
    <w:rsid w:val="00B80656"/>
    <w:rsid w:val="00B834A7"/>
    <w:rsid w:val="00B90300"/>
    <w:rsid w:val="00BA2469"/>
    <w:rsid w:val="00BB714F"/>
    <w:rsid w:val="00BD0DCD"/>
    <w:rsid w:val="00BE22B9"/>
    <w:rsid w:val="00C32484"/>
    <w:rsid w:val="00C63E5D"/>
    <w:rsid w:val="00CA3230"/>
    <w:rsid w:val="00CA39F1"/>
    <w:rsid w:val="00CC4FBB"/>
    <w:rsid w:val="00CE1293"/>
    <w:rsid w:val="00D75D30"/>
    <w:rsid w:val="00DB5DDA"/>
    <w:rsid w:val="00DC049A"/>
    <w:rsid w:val="00DD752D"/>
    <w:rsid w:val="00E43F14"/>
    <w:rsid w:val="00EA2F0F"/>
    <w:rsid w:val="00EB0748"/>
    <w:rsid w:val="00EB1F71"/>
    <w:rsid w:val="00F00EF2"/>
    <w:rsid w:val="00F03D2E"/>
    <w:rsid w:val="00F524E0"/>
    <w:rsid w:val="00F75453"/>
    <w:rsid w:val="00FA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3C07D3"/>
  <w15:chartTrackingRefBased/>
  <w15:docId w15:val="{CA776D33-D10A-46DB-A4A6-338272F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9D55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5509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uiPriority w:val="99"/>
    <w:unhideWhenUsed/>
    <w:rsid w:val="004D6A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8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22, 1996</vt:lpstr>
    </vt:vector>
  </TitlesOfParts>
  <Company>Woodbridge MUA</Company>
  <LinksUpToDate>false</LinksUpToDate>
  <CharactersWithSpaces>1525</CharactersWithSpaces>
  <SharedDoc>false</SharedDoc>
  <HLinks>
    <vt:vector size="6" baseType="variant">
      <vt:variant>
        <vt:i4>3604576</vt:i4>
      </vt:variant>
      <vt:variant>
        <vt:i4>0</vt:i4>
      </vt:variant>
      <vt:variant>
        <vt:i4>0</vt:i4>
      </vt:variant>
      <vt:variant>
        <vt:i4>5</vt:i4>
      </vt:variant>
      <vt:variant>
        <vt:lpwstr>http://www.hgacbuy.com/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22, 1996</dc:title>
  <dc:subject/>
  <dc:creator>Nancy</dc:creator>
  <cp:keywords/>
  <cp:lastModifiedBy>Ronnie Morris</cp:lastModifiedBy>
  <cp:revision>2</cp:revision>
  <cp:lastPrinted>2026-01-28T20:26:00Z</cp:lastPrinted>
  <dcterms:created xsi:type="dcterms:W3CDTF">2026-01-28T20:29:00Z</dcterms:created>
  <dcterms:modified xsi:type="dcterms:W3CDTF">2026-01-28T20:29:00Z</dcterms:modified>
</cp:coreProperties>
</file>